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C5" w:rsidRPr="002139AE" w:rsidRDefault="00743091">
      <w:pPr>
        <w:rPr>
          <w:rFonts w:ascii="Times New Roman" w:hAnsi="Times New Roman" w:cs="Times New Roman"/>
          <w:b/>
          <w:sz w:val="32"/>
          <w:szCs w:val="32"/>
        </w:rPr>
      </w:pPr>
      <w:r w:rsidRPr="002139AE">
        <w:rPr>
          <w:rFonts w:ascii="Times New Roman" w:hAnsi="Times New Roman" w:cs="Times New Roman"/>
          <w:b/>
          <w:sz w:val="32"/>
          <w:szCs w:val="32"/>
        </w:rPr>
        <w:t>Појам животне средине и еколошка валенца</w:t>
      </w:r>
    </w:p>
    <w:p w:rsidR="00743091" w:rsidRDefault="00743091">
      <w:pPr>
        <w:rPr>
          <w:rFonts w:ascii="Times New Roman" w:hAnsi="Times New Roman" w:cs="Times New Roman"/>
          <w:sz w:val="28"/>
          <w:szCs w:val="28"/>
        </w:rPr>
      </w:pPr>
      <w:r>
        <w:rPr>
          <w:rFonts w:ascii="Times New Roman" w:hAnsi="Times New Roman" w:cs="Times New Roman"/>
          <w:sz w:val="28"/>
          <w:szCs w:val="28"/>
        </w:rPr>
        <w:t>Животна средина је све што нас окружује. Она се састоји од еколошких фактора који делују на жива бића тамо где се она налазе. Еколошки фактори су нека физичка, хемијска или биолошка својства животне средине. Овде су набројани неки еколошки фактори:</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Температура</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Количина падавина</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Ветрови</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Надморска висина</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Паразитизам</w:t>
      </w:r>
    </w:p>
    <w:p w:rsidR="00743091" w:rsidRDefault="00743091" w:rsidP="00743091">
      <w:pPr>
        <w:rPr>
          <w:rFonts w:ascii="Times New Roman" w:hAnsi="Times New Roman" w:cs="Times New Roman"/>
          <w:sz w:val="28"/>
          <w:szCs w:val="28"/>
        </w:rPr>
      </w:pPr>
      <w:r>
        <w:rPr>
          <w:rFonts w:ascii="Times New Roman" w:hAnsi="Times New Roman" w:cs="Times New Roman"/>
          <w:sz w:val="28"/>
          <w:szCs w:val="28"/>
        </w:rPr>
        <w:t>Заједничко за све еколошке факторе је да су:</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Многобројни,</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Разноврсни</w:t>
      </w:r>
    </w:p>
    <w:p w:rsidR="00743091" w:rsidRDefault="00743091" w:rsidP="0074309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Променљиви</w:t>
      </w:r>
    </w:p>
    <w:p w:rsidR="00743091" w:rsidRDefault="00743091" w:rsidP="00743091">
      <w:pPr>
        <w:rPr>
          <w:rFonts w:ascii="Times New Roman" w:hAnsi="Times New Roman" w:cs="Times New Roman"/>
          <w:sz w:val="28"/>
          <w:szCs w:val="28"/>
        </w:rPr>
      </w:pPr>
      <w:r>
        <w:rPr>
          <w:rFonts w:ascii="Times New Roman" w:hAnsi="Times New Roman" w:cs="Times New Roman"/>
          <w:sz w:val="28"/>
          <w:szCs w:val="28"/>
        </w:rPr>
        <w:t>Еколошка валенца се развија у односу на променљивост еколошких фактора. Објашњена је на примеру температуре.</w:t>
      </w:r>
    </w:p>
    <w:p w:rsidR="00743091" w:rsidRDefault="00743091" w:rsidP="00743091">
      <w:pPr>
        <w:rPr>
          <w:rFonts w:ascii="Times New Roman" w:hAnsi="Times New Roman" w:cs="Times New Roman"/>
          <w:sz w:val="28"/>
          <w:szCs w:val="28"/>
        </w:rPr>
      </w:pPr>
      <w:r>
        <w:rPr>
          <w:rFonts w:ascii="Times New Roman" w:hAnsi="Times New Roman" w:cs="Times New Roman"/>
          <w:sz w:val="28"/>
          <w:szCs w:val="28"/>
        </w:rPr>
        <w:t>Посматрајмо умерени појас. Овде постоје 4 годишња доба и температура се мења од -10 степени до 40 степени у току године. Ако пратимо преживљавање неког организма, рецимо лисице на овим температурама и то графички прикажемо добија се звонаста крива. На -10 и 40 степени нема преживљавања и то су песималне тачке ( доњи и горњи песимум). На врху криве је оптимална вредност фактора када је орган</w:t>
      </w:r>
      <w:r w:rsidR="002139AE">
        <w:rPr>
          <w:rFonts w:ascii="Times New Roman" w:hAnsi="Times New Roman" w:cs="Times New Roman"/>
          <w:sz w:val="28"/>
          <w:szCs w:val="28"/>
        </w:rPr>
        <w:t>изам најбоље прилагођен темпера</w:t>
      </w:r>
      <w:r>
        <w:rPr>
          <w:rFonts w:ascii="Times New Roman" w:hAnsi="Times New Roman" w:cs="Times New Roman"/>
          <w:sz w:val="28"/>
          <w:szCs w:val="28"/>
        </w:rPr>
        <w:t xml:space="preserve">тури. То износи негде између 15 или 20 степени. </w:t>
      </w:r>
      <w:r w:rsidR="002139AE">
        <w:rPr>
          <w:rFonts w:ascii="Times New Roman" w:hAnsi="Times New Roman" w:cs="Times New Roman"/>
          <w:sz w:val="28"/>
          <w:szCs w:val="28"/>
        </w:rPr>
        <w:t xml:space="preserve">Опсег између песималних тачака је еколошка валенца и она је одраз прилагођености организам на еколошки фактор. За умерени појас валенца износи неких 50 степени што је доста широко. Организми са широком еколошком валенцом се зову </w:t>
      </w:r>
      <w:r w:rsidR="002139AE" w:rsidRPr="002139AE">
        <w:rPr>
          <w:rFonts w:ascii="Times New Roman" w:hAnsi="Times New Roman" w:cs="Times New Roman"/>
          <w:sz w:val="28"/>
          <w:szCs w:val="28"/>
          <w:u w:val="single"/>
        </w:rPr>
        <w:t>еуривалентни организми</w:t>
      </w:r>
      <w:r w:rsidR="002139AE">
        <w:rPr>
          <w:rFonts w:ascii="Times New Roman" w:hAnsi="Times New Roman" w:cs="Times New Roman"/>
          <w:sz w:val="28"/>
          <w:szCs w:val="28"/>
        </w:rPr>
        <w:t xml:space="preserve">. Организми са уском еколошком валенцом </w:t>
      </w:r>
      <w:r w:rsidR="002139AE" w:rsidRPr="002139AE">
        <w:rPr>
          <w:rFonts w:ascii="Times New Roman" w:hAnsi="Times New Roman" w:cs="Times New Roman"/>
          <w:sz w:val="28"/>
          <w:szCs w:val="28"/>
          <w:u w:val="single"/>
        </w:rPr>
        <w:t>стеновалентни.</w:t>
      </w:r>
      <w:r w:rsidR="002139AE">
        <w:rPr>
          <w:rFonts w:ascii="Times New Roman" w:hAnsi="Times New Roman" w:cs="Times New Roman"/>
          <w:sz w:val="28"/>
          <w:szCs w:val="28"/>
        </w:rPr>
        <w:t xml:space="preserve"> Такви су корали у топлим морима.</w:t>
      </w:r>
    </w:p>
    <w:p w:rsidR="002139AE" w:rsidRPr="00743091" w:rsidRDefault="002139AE" w:rsidP="00743091">
      <w:pPr>
        <w:rPr>
          <w:rFonts w:ascii="Times New Roman" w:hAnsi="Times New Roman" w:cs="Times New Roman"/>
          <w:sz w:val="28"/>
          <w:szCs w:val="28"/>
        </w:rPr>
      </w:pPr>
      <w:proofErr w:type="gramStart"/>
      <w:r>
        <w:rPr>
          <w:rFonts w:ascii="Times New Roman" w:hAnsi="Times New Roman" w:cs="Times New Roman"/>
          <w:sz w:val="28"/>
          <w:szCs w:val="28"/>
        </w:rPr>
        <w:t xml:space="preserve">Новом станишту се лакше прилагођавају они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широком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еколошком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валенцом</w:t>
      </w:r>
      <w:proofErr w:type="spellEnd"/>
      <w:r>
        <w:rPr>
          <w:rFonts w:ascii="Times New Roman" w:hAnsi="Times New Roman" w:cs="Times New Roman"/>
          <w:sz w:val="28"/>
          <w:szCs w:val="28"/>
        </w:rPr>
        <w:t>.</w:t>
      </w:r>
      <w:proofErr w:type="gramEnd"/>
      <w:r w:rsidR="005C3DED">
        <w:rPr>
          <w:rFonts w:ascii="Times New Roman" w:hAnsi="Times New Roman" w:cs="Times New Roman"/>
          <w:sz w:val="28"/>
          <w:szCs w:val="28"/>
        </w:rPr>
        <w:t xml:space="preserve"> </w:t>
      </w:r>
    </w:p>
    <w:sectPr w:rsidR="002139AE" w:rsidRPr="00743091" w:rsidSect="00E32AC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12ADF"/>
    <w:multiLevelType w:val="hybridMultilevel"/>
    <w:tmpl w:val="DE5CF3B2"/>
    <w:lvl w:ilvl="0" w:tplc="4E265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743091"/>
    <w:rsid w:val="002139AE"/>
    <w:rsid w:val="003A75B4"/>
    <w:rsid w:val="005C3DED"/>
    <w:rsid w:val="00743091"/>
    <w:rsid w:val="00E32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dc:creator>
  <cp:lastModifiedBy>Desa</cp:lastModifiedBy>
  <cp:revision>3</cp:revision>
  <dcterms:created xsi:type="dcterms:W3CDTF">2020-09-20T12:25:00Z</dcterms:created>
  <dcterms:modified xsi:type="dcterms:W3CDTF">2020-09-20T12:42:00Z</dcterms:modified>
</cp:coreProperties>
</file>